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06" w:rsidRPr="00D34406" w:rsidRDefault="00D34406" w:rsidP="00D34406">
      <w:pPr>
        <w:pStyle w:val="1"/>
        <w:shd w:val="clear" w:color="auto" w:fill="FFFFFF"/>
        <w:spacing w:before="0" w:beforeAutospacing="0" w:after="540" w:afterAutospacing="0"/>
        <w:rPr>
          <w:color w:val="000000" w:themeColor="text1"/>
          <w:sz w:val="28"/>
          <w:szCs w:val="28"/>
        </w:rPr>
      </w:pPr>
      <w:bookmarkStart w:id="0" w:name="_GoBack"/>
      <w:r w:rsidRPr="00D34406">
        <w:rPr>
          <w:color w:val="000000" w:themeColor="text1"/>
          <w:sz w:val="28"/>
          <w:szCs w:val="28"/>
        </w:rPr>
        <w:t>В Арске прошла встреча директоров школ, на базе которых созданы центры цифрового и гуманитарного профилей «Точка роста»</w:t>
      </w:r>
    </w:p>
    <w:bookmarkEnd w:id="0"/>
    <w:p w:rsidR="00D34406" w:rsidRPr="00D34406" w:rsidRDefault="00D34406" w:rsidP="00D3440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34406">
        <w:rPr>
          <w:color w:val="000000" w:themeColor="text1"/>
          <w:sz w:val="28"/>
          <w:szCs w:val="28"/>
        </w:rPr>
        <w:t>16 декабря на базе Арской средней общеобразовательной школы №6 прошёл республиканский семинар для директоров школ, на базе которых в 2020 году созданы и функционируют центры цифрового и гуманитарного профилей «Точка роста».</w:t>
      </w:r>
    </w:p>
    <w:p w:rsidR="00D34406" w:rsidRPr="00D34406" w:rsidRDefault="00D34406" w:rsidP="00D3440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34406">
        <w:rPr>
          <w:color w:val="000000" w:themeColor="text1"/>
          <w:sz w:val="28"/>
          <w:szCs w:val="28"/>
        </w:rPr>
        <w:t xml:space="preserve">Программа семинара «Формирование современных компетенций обучающихся Центров «Точка роста»» включала в себя мастер-классы лучших педагогов центров по технологии, ОБЖ, робототехнике, шахматам, информатике. На мастер-классах были представлены новые методы обучения и воспитания, элементы обновленного содержания общеобразовательных программ. В ходе семинара участники изучили успешные практики организации сетевого взаимодействия при реализации основных и дополнительных образовательных </w:t>
      </w:r>
      <w:proofErr w:type="gramStart"/>
      <w:r w:rsidRPr="00D34406">
        <w:rPr>
          <w:color w:val="000000" w:themeColor="text1"/>
          <w:sz w:val="28"/>
          <w:szCs w:val="28"/>
        </w:rPr>
        <w:t>программ  с</w:t>
      </w:r>
      <w:proofErr w:type="gramEnd"/>
      <w:r w:rsidRPr="00D34406">
        <w:rPr>
          <w:color w:val="000000" w:themeColor="text1"/>
          <w:sz w:val="28"/>
          <w:szCs w:val="28"/>
        </w:rPr>
        <w:t xml:space="preserve"> муниципальным бюджетным учреждением дополнительного образования «Дворец школьников».</w:t>
      </w:r>
    </w:p>
    <w:p w:rsidR="00D34406" w:rsidRPr="00D34406" w:rsidRDefault="00D34406" w:rsidP="00D3440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34406">
        <w:rPr>
          <w:color w:val="000000" w:themeColor="text1"/>
          <w:sz w:val="28"/>
          <w:szCs w:val="28"/>
        </w:rPr>
        <w:t xml:space="preserve">Особый интерес у участников семинара вызвал представленный опыт совместной работы с муниципальным бюджетным дошкольным образовательным учреждением «Арский детский сад №5» и государственным учреждением профессионального образования «Арский педагогический колледж имени </w:t>
      </w:r>
      <w:proofErr w:type="spellStart"/>
      <w:r w:rsidRPr="00D34406">
        <w:rPr>
          <w:color w:val="000000" w:themeColor="text1"/>
          <w:sz w:val="28"/>
          <w:szCs w:val="28"/>
        </w:rPr>
        <w:t>Габдуллы</w:t>
      </w:r>
      <w:proofErr w:type="spellEnd"/>
      <w:r w:rsidRPr="00D34406">
        <w:rPr>
          <w:color w:val="000000" w:themeColor="text1"/>
          <w:sz w:val="28"/>
          <w:szCs w:val="28"/>
        </w:rPr>
        <w:t xml:space="preserve"> Тукая».</w:t>
      </w:r>
    </w:p>
    <w:p w:rsidR="00D34406" w:rsidRPr="00D34406" w:rsidRDefault="00D34406" w:rsidP="00D3440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34406">
        <w:rPr>
          <w:color w:val="000000" w:themeColor="text1"/>
          <w:sz w:val="28"/>
          <w:szCs w:val="28"/>
        </w:rPr>
        <w:t xml:space="preserve">Своим опытом работы с участниками семинара поделились директора школ, на базе которых были созданы Центры цифрового и гуманитарного профилей «Точка роста» в 2019 </w:t>
      </w:r>
      <w:proofErr w:type="gramStart"/>
      <w:r w:rsidRPr="00D34406">
        <w:rPr>
          <w:color w:val="000000" w:themeColor="text1"/>
          <w:sz w:val="28"/>
          <w:szCs w:val="28"/>
        </w:rPr>
        <w:t xml:space="preserve">году:  </w:t>
      </w:r>
      <w:proofErr w:type="spellStart"/>
      <w:r w:rsidRPr="00D34406">
        <w:rPr>
          <w:color w:val="000000" w:themeColor="text1"/>
          <w:sz w:val="28"/>
          <w:szCs w:val="28"/>
        </w:rPr>
        <w:t>Мухаметова</w:t>
      </w:r>
      <w:proofErr w:type="spellEnd"/>
      <w:proofErr w:type="gramEnd"/>
      <w:r w:rsidRPr="00D34406">
        <w:rPr>
          <w:color w:val="000000" w:themeColor="text1"/>
          <w:sz w:val="28"/>
          <w:szCs w:val="28"/>
        </w:rPr>
        <w:t xml:space="preserve">  А.М. –  директор средней общеобразовательной школы </w:t>
      </w:r>
      <w:proofErr w:type="spellStart"/>
      <w:r w:rsidRPr="00D34406">
        <w:rPr>
          <w:color w:val="000000" w:themeColor="text1"/>
          <w:sz w:val="28"/>
          <w:szCs w:val="28"/>
        </w:rPr>
        <w:t>им.С.А.Ахтямова</w:t>
      </w:r>
      <w:proofErr w:type="spellEnd"/>
      <w:r w:rsidRPr="00D34406">
        <w:rPr>
          <w:color w:val="000000" w:themeColor="text1"/>
          <w:sz w:val="28"/>
          <w:szCs w:val="28"/>
        </w:rPr>
        <w:t xml:space="preserve"> села </w:t>
      </w:r>
      <w:proofErr w:type="spellStart"/>
      <w:r w:rsidRPr="00D34406">
        <w:rPr>
          <w:color w:val="000000" w:themeColor="text1"/>
          <w:sz w:val="28"/>
          <w:szCs w:val="28"/>
        </w:rPr>
        <w:t>Манзарас</w:t>
      </w:r>
      <w:proofErr w:type="spellEnd"/>
      <w:r w:rsidRPr="00D34406">
        <w:rPr>
          <w:color w:val="000000" w:themeColor="text1"/>
          <w:sz w:val="28"/>
          <w:szCs w:val="28"/>
        </w:rPr>
        <w:t xml:space="preserve"> </w:t>
      </w:r>
      <w:proofErr w:type="spellStart"/>
      <w:r w:rsidRPr="00D34406">
        <w:rPr>
          <w:color w:val="000000" w:themeColor="text1"/>
          <w:sz w:val="28"/>
          <w:szCs w:val="28"/>
        </w:rPr>
        <w:t>Кукморского</w:t>
      </w:r>
      <w:proofErr w:type="spellEnd"/>
      <w:r w:rsidRPr="00D34406">
        <w:rPr>
          <w:color w:val="000000" w:themeColor="text1"/>
          <w:sz w:val="28"/>
          <w:szCs w:val="28"/>
        </w:rPr>
        <w:t xml:space="preserve"> муниципального района и </w:t>
      </w:r>
      <w:proofErr w:type="spellStart"/>
      <w:r w:rsidRPr="00D34406">
        <w:rPr>
          <w:color w:val="000000" w:themeColor="text1"/>
          <w:sz w:val="28"/>
          <w:szCs w:val="28"/>
        </w:rPr>
        <w:t>Давлетшина</w:t>
      </w:r>
      <w:proofErr w:type="spellEnd"/>
      <w:r w:rsidRPr="00D34406">
        <w:rPr>
          <w:color w:val="000000" w:themeColor="text1"/>
          <w:sz w:val="28"/>
          <w:szCs w:val="28"/>
        </w:rPr>
        <w:t xml:space="preserve"> Г.З – директор Каргалинской гимназии </w:t>
      </w:r>
      <w:proofErr w:type="spellStart"/>
      <w:r w:rsidRPr="00D34406">
        <w:rPr>
          <w:color w:val="000000" w:themeColor="text1"/>
          <w:sz w:val="28"/>
          <w:szCs w:val="28"/>
        </w:rPr>
        <w:t>Чистопольского</w:t>
      </w:r>
      <w:proofErr w:type="spellEnd"/>
      <w:r w:rsidRPr="00D34406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D34406" w:rsidRPr="00D34406" w:rsidRDefault="00D34406" w:rsidP="00D3440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D34406">
        <w:rPr>
          <w:color w:val="000000" w:themeColor="text1"/>
          <w:sz w:val="28"/>
          <w:szCs w:val="28"/>
        </w:rPr>
        <w:t xml:space="preserve">В работе семинара приняли участие заместитель министра </w:t>
      </w:r>
      <w:proofErr w:type="spellStart"/>
      <w:r w:rsidRPr="00D34406">
        <w:rPr>
          <w:color w:val="000000" w:themeColor="text1"/>
          <w:sz w:val="28"/>
          <w:szCs w:val="28"/>
        </w:rPr>
        <w:t>Минзалия</w:t>
      </w:r>
      <w:proofErr w:type="spellEnd"/>
      <w:r w:rsidRPr="00D34406">
        <w:rPr>
          <w:color w:val="000000" w:themeColor="text1"/>
          <w:sz w:val="28"/>
          <w:szCs w:val="28"/>
        </w:rPr>
        <w:t xml:space="preserve"> </w:t>
      </w:r>
      <w:proofErr w:type="gramStart"/>
      <w:r w:rsidRPr="00D34406">
        <w:rPr>
          <w:color w:val="000000" w:themeColor="text1"/>
          <w:sz w:val="28"/>
          <w:szCs w:val="28"/>
        </w:rPr>
        <w:t>Закирова,  начальник</w:t>
      </w:r>
      <w:proofErr w:type="gramEnd"/>
      <w:r w:rsidRPr="00D34406">
        <w:rPr>
          <w:color w:val="000000" w:themeColor="text1"/>
          <w:sz w:val="28"/>
          <w:szCs w:val="28"/>
        </w:rPr>
        <w:t xml:space="preserve"> управления общего образования Тамара Федорова, заместитель начальника отдела общего образования и итоговой аттестации обучающихся Татьяна </w:t>
      </w:r>
      <w:proofErr w:type="spellStart"/>
      <w:r w:rsidRPr="00D34406">
        <w:rPr>
          <w:color w:val="000000" w:themeColor="text1"/>
          <w:sz w:val="28"/>
          <w:szCs w:val="28"/>
        </w:rPr>
        <w:t>Лустина</w:t>
      </w:r>
      <w:proofErr w:type="spellEnd"/>
      <w:r w:rsidRPr="00D34406">
        <w:rPr>
          <w:color w:val="000000" w:themeColor="text1"/>
          <w:sz w:val="28"/>
          <w:szCs w:val="28"/>
        </w:rPr>
        <w:t xml:space="preserve">, начальник управления образования Арского муниципального района </w:t>
      </w:r>
      <w:proofErr w:type="spellStart"/>
      <w:r w:rsidRPr="00D34406">
        <w:rPr>
          <w:color w:val="000000" w:themeColor="text1"/>
          <w:sz w:val="28"/>
          <w:szCs w:val="28"/>
        </w:rPr>
        <w:t>Рамиль</w:t>
      </w:r>
      <w:proofErr w:type="spellEnd"/>
      <w:r w:rsidRPr="00D34406">
        <w:rPr>
          <w:color w:val="000000" w:themeColor="text1"/>
          <w:sz w:val="28"/>
          <w:szCs w:val="28"/>
        </w:rPr>
        <w:t xml:space="preserve"> </w:t>
      </w:r>
      <w:proofErr w:type="spellStart"/>
      <w:r w:rsidRPr="00D34406">
        <w:rPr>
          <w:color w:val="000000" w:themeColor="text1"/>
          <w:sz w:val="28"/>
          <w:szCs w:val="28"/>
        </w:rPr>
        <w:t>Мухамадияров</w:t>
      </w:r>
      <w:proofErr w:type="spellEnd"/>
      <w:r w:rsidRPr="00D34406">
        <w:rPr>
          <w:color w:val="000000" w:themeColor="text1"/>
          <w:sz w:val="28"/>
          <w:szCs w:val="28"/>
        </w:rPr>
        <w:t>.</w:t>
      </w:r>
    </w:p>
    <w:p w:rsidR="007C6CAC" w:rsidRPr="00A60222" w:rsidRDefault="007C6C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6CAC" w:rsidRPr="00A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62D"/>
    <w:multiLevelType w:val="multilevel"/>
    <w:tmpl w:val="CDA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47E5E"/>
    <w:multiLevelType w:val="multilevel"/>
    <w:tmpl w:val="5C5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2"/>
    <w:rsid w:val="00165BC2"/>
    <w:rsid w:val="00453DC3"/>
    <w:rsid w:val="004C0C81"/>
    <w:rsid w:val="005C5F40"/>
    <w:rsid w:val="006D6494"/>
    <w:rsid w:val="007C6CAC"/>
    <w:rsid w:val="009127CE"/>
    <w:rsid w:val="00A60222"/>
    <w:rsid w:val="00CD54CF"/>
    <w:rsid w:val="00D34406"/>
    <w:rsid w:val="00DA33A8"/>
    <w:rsid w:val="00D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F927"/>
  <w15:chartTrackingRefBased/>
  <w15:docId w15:val="{6A0DD492-AC1E-40DF-ADC3-031C469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22"/>
    <w:rPr>
      <w:b/>
      <w:bCs/>
    </w:rPr>
  </w:style>
  <w:style w:type="character" w:styleId="a5">
    <w:name w:val="Hyperlink"/>
    <w:basedOn w:val="a0"/>
    <w:uiPriority w:val="99"/>
    <w:semiHidden/>
    <w:unhideWhenUsed/>
    <w:rsid w:val="00A60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5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5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1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76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22</cp:revision>
  <dcterms:created xsi:type="dcterms:W3CDTF">2020-12-25T11:07:00Z</dcterms:created>
  <dcterms:modified xsi:type="dcterms:W3CDTF">2020-12-25T11:34:00Z</dcterms:modified>
</cp:coreProperties>
</file>