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C5" w:rsidRPr="00973BC5" w:rsidRDefault="00973BC5" w:rsidP="00973B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r w:rsidRPr="00973BC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В Казани прошло совещание методистов и директоров национальных школ</w:t>
      </w:r>
      <w:bookmarkEnd w:id="0"/>
    </w:p>
    <w:p w:rsidR="00973BC5" w:rsidRPr="00973BC5" w:rsidRDefault="00973BC5" w:rsidP="00973BC5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973BC5">
        <w:rPr>
          <w:color w:val="000000" w:themeColor="text1"/>
        </w:rPr>
        <w:t xml:space="preserve">15 января состоялось совещание </w:t>
      </w:r>
      <w:proofErr w:type="gramStart"/>
      <w:r w:rsidRPr="00973BC5">
        <w:rPr>
          <w:color w:val="000000" w:themeColor="text1"/>
        </w:rPr>
        <w:t>методистов  отделов</w:t>
      </w:r>
      <w:proofErr w:type="gramEnd"/>
      <w:r w:rsidRPr="00973BC5">
        <w:rPr>
          <w:color w:val="000000" w:themeColor="text1"/>
        </w:rPr>
        <w:t xml:space="preserve"> образования исполнительных комитетов муниципальных образований республики, курирующих национальное образование, и  директоров образовательных организаций с родным языком обучения и воспитания. Мероприятие было организовано Министерством образования и науки РТ на базе лицея-интерната №2 Московского района г. Казани.</w:t>
      </w:r>
    </w:p>
    <w:p w:rsidR="00973BC5" w:rsidRPr="00973BC5" w:rsidRDefault="00973BC5" w:rsidP="00973BC5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973BC5">
        <w:rPr>
          <w:color w:val="000000" w:themeColor="text1"/>
        </w:rPr>
        <w:t xml:space="preserve">В совещании принимали участие: заместитель Премьер-министра Республики Татарстан – </w:t>
      </w:r>
      <w:proofErr w:type="gramStart"/>
      <w:r w:rsidRPr="00973BC5">
        <w:rPr>
          <w:color w:val="000000" w:themeColor="text1"/>
        </w:rPr>
        <w:t>министр  образования</w:t>
      </w:r>
      <w:proofErr w:type="gramEnd"/>
      <w:r w:rsidRPr="00973BC5">
        <w:rPr>
          <w:color w:val="000000" w:themeColor="text1"/>
        </w:rPr>
        <w:t xml:space="preserve"> и науки  </w:t>
      </w:r>
      <w:proofErr w:type="spellStart"/>
      <w:r w:rsidRPr="00973BC5">
        <w:rPr>
          <w:color w:val="000000" w:themeColor="text1"/>
        </w:rPr>
        <w:t>Рафис</w:t>
      </w:r>
      <w:proofErr w:type="spellEnd"/>
      <w:r w:rsidRPr="00973BC5">
        <w:rPr>
          <w:color w:val="000000" w:themeColor="text1"/>
        </w:rPr>
        <w:t xml:space="preserve"> </w:t>
      </w:r>
      <w:proofErr w:type="spellStart"/>
      <w:r w:rsidRPr="00973BC5">
        <w:rPr>
          <w:color w:val="000000" w:themeColor="text1"/>
        </w:rPr>
        <w:t>Бурганов</w:t>
      </w:r>
      <w:proofErr w:type="spellEnd"/>
      <w:r w:rsidRPr="00973BC5">
        <w:rPr>
          <w:color w:val="000000" w:themeColor="text1"/>
        </w:rPr>
        <w:t xml:space="preserve">, первый заместитель министра Ильсур </w:t>
      </w:r>
      <w:proofErr w:type="spellStart"/>
      <w:r w:rsidRPr="00973BC5">
        <w:rPr>
          <w:color w:val="000000" w:themeColor="text1"/>
        </w:rPr>
        <w:t>Хадиуллин</w:t>
      </w:r>
      <w:proofErr w:type="spellEnd"/>
      <w:r w:rsidRPr="00973BC5">
        <w:rPr>
          <w:color w:val="000000" w:themeColor="text1"/>
        </w:rPr>
        <w:t xml:space="preserve">, начальник Управления национального образования Министерства образования и науки РТ Лилия </w:t>
      </w:r>
      <w:proofErr w:type="spellStart"/>
      <w:r w:rsidRPr="00973BC5">
        <w:rPr>
          <w:color w:val="000000" w:themeColor="text1"/>
        </w:rPr>
        <w:t>Ахметзянова</w:t>
      </w:r>
      <w:proofErr w:type="spellEnd"/>
      <w:r w:rsidRPr="00973BC5">
        <w:rPr>
          <w:color w:val="000000" w:themeColor="text1"/>
        </w:rPr>
        <w:t>.</w:t>
      </w:r>
    </w:p>
    <w:p w:rsidR="00973BC5" w:rsidRPr="00973BC5" w:rsidRDefault="00973BC5" w:rsidP="00973BC5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973BC5">
        <w:rPr>
          <w:color w:val="000000" w:themeColor="text1"/>
        </w:rPr>
        <w:t>С докладами выступили руководители общеобразовательных организаций.</w:t>
      </w:r>
    </w:p>
    <w:p w:rsidR="00973BC5" w:rsidRPr="00973BC5" w:rsidRDefault="00973BC5" w:rsidP="00973BC5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973BC5">
        <w:rPr>
          <w:color w:val="000000" w:themeColor="text1"/>
        </w:rPr>
        <w:t xml:space="preserve">Основное внимание было уделено организации обучения на родном языке в соответствии с законодательством РФ, повышению конкурентоспособности образовательной организации, </w:t>
      </w:r>
      <w:proofErr w:type="spellStart"/>
      <w:r w:rsidRPr="00973BC5">
        <w:rPr>
          <w:color w:val="000000" w:themeColor="text1"/>
        </w:rPr>
        <w:t>внутришкольному</w:t>
      </w:r>
      <w:proofErr w:type="spellEnd"/>
      <w:r w:rsidRPr="00973BC5">
        <w:rPr>
          <w:color w:val="000000" w:themeColor="text1"/>
        </w:rPr>
        <w:t xml:space="preserve"> контролю для повышения качества образования, психолого-педагогическому сопровождению образовательного процесса, обеспечению безопасности детей. Также обсуждались вопросы повышения квалификации педагогических работников в соответствии с </w:t>
      </w:r>
      <w:proofErr w:type="spellStart"/>
      <w:r w:rsidRPr="00973BC5">
        <w:rPr>
          <w:color w:val="000000" w:themeColor="text1"/>
        </w:rPr>
        <w:t>профстандартами</w:t>
      </w:r>
      <w:proofErr w:type="spellEnd"/>
      <w:r w:rsidRPr="00973BC5">
        <w:rPr>
          <w:color w:val="000000" w:themeColor="text1"/>
        </w:rPr>
        <w:t xml:space="preserve">, </w:t>
      </w:r>
      <w:proofErr w:type="spellStart"/>
      <w:r w:rsidRPr="00973BC5">
        <w:rPr>
          <w:color w:val="000000" w:themeColor="text1"/>
        </w:rPr>
        <w:t>грантовой</w:t>
      </w:r>
      <w:proofErr w:type="spellEnd"/>
      <w:r w:rsidRPr="00973BC5">
        <w:rPr>
          <w:color w:val="000000" w:themeColor="text1"/>
        </w:rPr>
        <w:t xml:space="preserve"> поддержки профессионального роста педагогов, эффективного сотрудничества школы с родителями. Одно из выступлений было посвящено воспитанию национального самосознания обучающихся как важной задаче национального образования в условиях глобализации.</w:t>
      </w:r>
    </w:p>
    <w:p w:rsidR="00973BC5" w:rsidRPr="00973BC5" w:rsidRDefault="00973BC5" w:rsidP="00973BC5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973BC5">
        <w:rPr>
          <w:color w:val="000000" w:themeColor="text1"/>
        </w:rPr>
        <w:t xml:space="preserve">В завершении совещания вниманию участников была представлена дорожная </w:t>
      </w:r>
      <w:proofErr w:type="gramStart"/>
      <w:r w:rsidRPr="00973BC5">
        <w:rPr>
          <w:color w:val="000000" w:themeColor="text1"/>
        </w:rPr>
        <w:t>карта  по</w:t>
      </w:r>
      <w:proofErr w:type="gramEnd"/>
      <w:r w:rsidRPr="00973BC5">
        <w:rPr>
          <w:color w:val="000000" w:themeColor="text1"/>
        </w:rPr>
        <w:t xml:space="preserve"> развитию национального образования в 2020 году с графиком запланированных Управлением национального образования МОиН РТ мероприятий.</w:t>
      </w:r>
    </w:p>
    <w:p w:rsidR="00336C09" w:rsidRDefault="00973BC5"/>
    <w:sectPr w:rsidR="0033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CF"/>
    <w:rsid w:val="00621C38"/>
    <w:rsid w:val="00624D62"/>
    <w:rsid w:val="00973BC5"/>
    <w:rsid w:val="00E1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1310"/>
  <w15:chartTrackingRefBased/>
  <w15:docId w15:val="{2A993237-CAFE-416D-9FA2-D6E4CDE4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3B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3B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2</cp:revision>
  <dcterms:created xsi:type="dcterms:W3CDTF">2020-07-17T08:42:00Z</dcterms:created>
  <dcterms:modified xsi:type="dcterms:W3CDTF">2020-07-17T08:46:00Z</dcterms:modified>
</cp:coreProperties>
</file>